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C0470" w14:textId="43DDE7E9" w:rsidR="0011565B" w:rsidRPr="004C17BF" w:rsidRDefault="00433CEC" w:rsidP="004C17BF">
      <w:pPr>
        <w:rPr>
          <w:b/>
          <w:sz w:val="20"/>
          <w:szCs w:val="20"/>
        </w:rPr>
      </w:pPr>
      <w:r>
        <w:rPr>
          <w:b/>
          <w:sz w:val="20"/>
          <w:szCs w:val="20"/>
        </w:rPr>
        <w:t>CDC NOTES</w:t>
      </w:r>
    </w:p>
    <w:p w14:paraId="3F9276D1" w14:textId="1F982F34" w:rsidR="00AE33B5" w:rsidRPr="004C17BF" w:rsidRDefault="00BC023C" w:rsidP="004C17BF">
      <w:pPr>
        <w:rPr>
          <w:b/>
          <w:sz w:val="20"/>
          <w:szCs w:val="20"/>
        </w:rPr>
      </w:pPr>
      <w:r w:rsidRPr="004C17BF">
        <w:rPr>
          <w:b/>
          <w:sz w:val="20"/>
          <w:szCs w:val="20"/>
        </w:rPr>
        <w:t xml:space="preserve">Thursday </w:t>
      </w:r>
      <w:r w:rsidR="00AE33B5" w:rsidRPr="004C17BF">
        <w:rPr>
          <w:b/>
          <w:sz w:val="20"/>
          <w:szCs w:val="20"/>
        </w:rPr>
        <w:t>July 11, 2019</w:t>
      </w:r>
    </w:p>
    <w:p w14:paraId="70E504F8" w14:textId="1F383F0D" w:rsidR="00AE33B5" w:rsidRPr="004C17BF" w:rsidRDefault="00AE33B5" w:rsidP="004C17BF">
      <w:pPr>
        <w:rPr>
          <w:b/>
          <w:sz w:val="20"/>
          <w:szCs w:val="20"/>
        </w:rPr>
      </w:pPr>
      <w:r w:rsidRPr="004C17BF">
        <w:rPr>
          <w:b/>
          <w:sz w:val="20"/>
          <w:szCs w:val="20"/>
        </w:rPr>
        <w:t>Village Beach House- 6 PM</w:t>
      </w:r>
    </w:p>
    <w:p w14:paraId="78B945BD" w14:textId="77777777" w:rsidR="00051878" w:rsidRPr="004C17BF" w:rsidRDefault="00051878" w:rsidP="004C17BF">
      <w:pPr>
        <w:rPr>
          <w:b/>
          <w:sz w:val="20"/>
          <w:szCs w:val="20"/>
        </w:rPr>
      </w:pPr>
    </w:p>
    <w:p w14:paraId="76B5589F" w14:textId="52EB9B4D" w:rsidR="00051878" w:rsidRPr="004C17BF" w:rsidRDefault="000C13D7" w:rsidP="004C17BF">
      <w:pPr>
        <w:rPr>
          <w:b/>
          <w:sz w:val="20"/>
          <w:szCs w:val="20"/>
        </w:rPr>
      </w:pPr>
      <w:r w:rsidRPr="004C17BF">
        <w:rPr>
          <w:b/>
          <w:sz w:val="20"/>
          <w:szCs w:val="20"/>
        </w:rPr>
        <w:t>Mike Butler, Lori Fitzgerald</w:t>
      </w:r>
      <w:proofErr w:type="gramStart"/>
      <w:r w:rsidR="00051878" w:rsidRPr="004C17BF">
        <w:rPr>
          <w:b/>
          <w:sz w:val="20"/>
          <w:szCs w:val="20"/>
        </w:rPr>
        <w:t xml:space="preserve">, </w:t>
      </w:r>
      <w:r w:rsidRPr="004C17BF">
        <w:rPr>
          <w:b/>
          <w:sz w:val="20"/>
          <w:szCs w:val="20"/>
        </w:rPr>
        <w:t xml:space="preserve"> </w:t>
      </w:r>
      <w:proofErr w:type="spellStart"/>
      <w:r w:rsidR="00051878" w:rsidRPr="004C17BF">
        <w:rPr>
          <w:b/>
          <w:sz w:val="20"/>
          <w:szCs w:val="20"/>
        </w:rPr>
        <w:t>Stanzi</w:t>
      </w:r>
      <w:proofErr w:type="spellEnd"/>
      <w:proofErr w:type="gramEnd"/>
      <w:r w:rsidR="00051878" w:rsidRPr="004C17BF">
        <w:rPr>
          <w:b/>
          <w:sz w:val="20"/>
          <w:szCs w:val="20"/>
        </w:rPr>
        <w:t xml:space="preserve"> Bliss, </w:t>
      </w:r>
      <w:r w:rsidRPr="004C17BF">
        <w:rPr>
          <w:b/>
          <w:sz w:val="20"/>
          <w:szCs w:val="20"/>
        </w:rPr>
        <w:t xml:space="preserve"> </w:t>
      </w:r>
      <w:r w:rsidR="00051878" w:rsidRPr="004C17BF">
        <w:rPr>
          <w:b/>
          <w:sz w:val="20"/>
          <w:szCs w:val="20"/>
        </w:rPr>
        <w:t>Mike Butler</w:t>
      </w:r>
      <w:r w:rsidRPr="004C17BF">
        <w:rPr>
          <w:b/>
          <w:sz w:val="20"/>
          <w:szCs w:val="20"/>
        </w:rPr>
        <w:t xml:space="preserve">, Georgia Jones,  </w:t>
      </w:r>
      <w:r w:rsidR="00C3426F" w:rsidRPr="004C17BF">
        <w:rPr>
          <w:b/>
          <w:sz w:val="20"/>
          <w:szCs w:val="20"/>
        </w:rPr>
        <w:t>Toby Harmon (Clarkson)</w:t>
      </w:r>
    </w:p>
    <w:p w14:paraId="2CC3048C" w14:textId="77777777" w:rsidR="00B04CF6" w:rsidRPr="004C17BF" w:rsidRDefault="00B04CF6" w:rsidP="004C17BF">
      <w:pPr>
        <w:rPr>
          <w:sz w:val="20"/>
          <w:szCs w:val="20"/>
        </w:rPr>
      </w:pPr>
    </w:p>
    <w:p w14:paraId="3A821A1E" w14:textId="0434F7D4" w:rsidR="00362D3C" w:rsidRDefault="00B2620A" w:rsidP="004C17BF">
      <w:pPr>
        <w:rPr>
          <w:sz w:val="20"/>
          <w:szCs w:val="20"/>
        </w:rPr>
      </w:pPr>
      <w:r>
        <w:rPr>
          <w:sz w:val="20"/>
          <w:szCs w:val="20"/>
        </w:rPr>
        <w:t xml:space="preserve">1) </w:t>
      </w:r>
      <w:r w:rsidR="00362D3C" w:rsidRPr="004C17BF">
        <w:rPr>
          <w:sz w:val="20"/>
          <w:szCs w:val="20"/>
        </w:rPr>
        <w:t xml:space="preserve">Art Commission- </w:t>
      </w:r>
    </w:p>
    <w:p w14:paraId="4427F1C8" w14:textId="77777777" w:rsidR="004C17BF" w:rsidRDefault="004C17BF" w:rsidP="004C17BF">
      <w:pPr>
        <w:rPr>
          <w:sz w:val="20"/>
          <w:szCs w:val="20"/>
        </w:rPr>
      </w:pPr>
    </w:p>
    <w:p w14:paraId="4B735EE5" w14:textId="45335881" w:rsidR="004C17BF" w:rsidRPr="00204DBF" w:rsidRDefault="004C17BF" w:rsidP="00204DBF">
      <w:pPr>
        <w:pStyle w:val="ListParagraph"/>
        <w:numPr>
          <w:ilvl w:val="0"/>
          <w:numId w:val="10"/>
        </w:numPr>
        <w:rPr>
          <w:sz w:val="20"/>
          <w:szCs w:val="20"/>
        </w:rPr>
      </w:pPr>
      <w:r w:rsidRPr="00204DBF">
        <w:rPr>
          <w:sz w:val="20"/>
          <w:szCs w:val="20"/>
        </w:rPr>
        <w:t>The Steering Committee will be started in September</w:t>
      </w:r>
      <w:r w:rsidR="00B2620A" w:rsidRPr="00204DBF">
        <w:rPr>
          <w:sz w:val="20"/>
          <w:szCs w:val="20"/>
        </w:rPr>
        <w:t>.  The Lake Placid Center for the Arts, the Film Institute, and Adirondack Foundation are on board.   Other stakeholders will be invited.</w:t>
      </w:r>
    </w:p>
    <w:p w14:paraId="6D85A118" w14:textId="77777777" w:rsidR="00362D3C" w:rsidRDefault="00362D3C" w:rsidP="004C17BF">
      <w:pPr>
        <w:rPr>
          <w:sz w:val="20"/>
          <w:szCs w:val="20"/>
        </w:rPr>
      </w:pPr>
    </w:p>
    <w:p w14:paraId="47F604EE" w14:textId="77777777" w:rsidR="004C17BF" w:rsidRPr="004C17BF" w:rsidRDefault="004C17BF" w:rsidP="004C17BF">
      <w:pPr>
        <w:rPr>
          <w:sz w:val="20"/>
          <w:szCs w:val="20"/>
        </w:rPr>
      </w:pPr>
    </w:p>
    <w:p w14:paraId="67210873" w14:textId="5DD7353D" w:rsidR="00362D3C" w:rsidRPr="004C17BF" w:rsidRDefault="00B2620A" w:rsidP="004C17BF">
      <w:pPr>
        <w:rPr>
          <w:sz w:val="20"/>
          <w:szCs w:val="20"/>
        </w:rPr>
      </w:pPr>
      <w:r>
        <w:rPr>
          <w:sz w:val="20"/>
          <w:szCs w:val="20"/>
        </w:rPr>
        <w:t xml:space="preserve">2) </w:t>
      </w:r>
      <w:r w:rsidR="00362D3C" w:rsidRPr="004C17BF">
        <w:rPr>
          <w:sz w:val="20"/>
          <w:szCs w:val="20"/>
        </w:rPr>
        <w:t>Institutional Connections</w:t>
      </w:r>
    </w:p>
    <w:p w14:paraId="0978FB78" w14:textId="77777777" w:rsidR="004C17BF" w:rsidRDefault="004C17BF" w:rsidP="004C17BF">
      <w:pPr>
        <w:rPr>
          <w:sz w:val="20"/>
          <w:szCs w:val="20"/>
        </w:rPr>
      </w:pPr>
    </w:p>
    <w:p w14:paraId="42FE5780" w14:textId="0546FB09" w:rsidR="0000472F" w:rsidRPr="00204DBF" w:rsidRDefault="004C17BF" w:rsidP="00204DBF">
      <w:pPr>
        <w:pStyle w:val="ListParagraph"/>
        <w:numPr>
          <w:ilvl w:val="0"/>
          <w:numId w:val="10"/>
        </w:numPr>
        <w:rPr>
          <w:sz w:val="20"/>
          <w:szCs w:val="20"/>
        </w:rPr>
      </w:pPr>
      <w:r w:rsidRPr="00204DBF">
        <w:rPr>
          <w:sz w:val="20"/>
          <w:szCs w:val="20"/>
        </w:rPr>
        <w:t xml:space="preserve">The </w:t>
      </w:r>
      <w:r w:rsidR="0000472F" w:rsidRPr="00204DBF">
        <w:rPr>
          <w:sz w:val="20"/>
          <w:szCs w:val="20"/>
        </w:rPr>
        <w:t xml:space="preserve">LEED </w:t>
      </w:r>
      <w:r w:rsidR="001A558C">
        <w:rPr>
          <w:sz w:val="20"/>
          <w:szCs w:val="20"/>
        </w:rPr>
        <w:t xml:space="preserve">group is working with the </w:t>
      </w:r>
      <w:r w:rsidR="00362D3C" w:rsidRPr="00204DBF">
        <w:rPr>
          <w:sz w:val="20"/>
          <w:szCs w:val="20"/>
        </w:rPr>
        <w:t xml:space="preserve">Appearance </w:t>
      </w:r>
      <w:proofErr w:type="gramStart"/>
      <w:r w:rsidR="00362D3C" w:rsidRPr="00204DBF">
        <w:rPr>
          <w:sz w:val="20"/>
          <w:szCs w:val="20"/>
        </w:rPr>
        <w:t xml:space="preserve">Committee </w:t>
      </w:r>
      <w:r w:rsidRPr="00204DBF">
        <w:rPr>
          <w:sz w:val="20"/>
          <w:szCs w:val="20"/>
        </w:rPr>
        <w:t xml:space="preserve"> on</w:t>
      </w:r>
      <w:proofErr w:type="gramEnd"/>
      <w:r w:rsidRPr="00204DBF">
        <w:rPr>
          <w:sz w:val="20"/>
          <w:szCs w:val="20"/>
        </w:rPr>
        <w:t xml:space="preserve"> the </w:t>
      </w:r>
      <w:r w:rsidR="00362D3C" w:rsidRPr="00204DBF">
        <w:rPr>
          <w:sz w:val="20"/>
          <w:szCs w:val="20"/>
        </w:rPr>
        <w:t>Power Pond</w:t>
      </w:r>
      <w:r w:rsidRPr="00204DBF">
        <w:rPr>
          <w:sz w:val="20"/>
          <w:szCs w:val="20"/>
        </w:rPr>
        <w:t xml:space="preserve"> Project.   The fall semester class is scheduled to work on the design while the spring semester is scheduled to work on implementation, including writing a grant.</w:t>
      </w:r>
    </w:p>
    <w:p w14:paraId="596345F4" w14:textId="77777777" w:rsidR="004C17BF" w:rsidRDefault="004C17BF" w:rsidP="004C17BF">
      <w:pPr>
        <w:rPr>
          <w:sz w:val="20"/>
          <w:szCs w:val="20"/>
        </w:rPr>
      </w:pPr>
    </w:p>
    <w:p w14:paraId="348BA252" w14:textId="052E1184" w:rsidR="00C626EB" w:rsidRPr="00204DBF" w:rsidRDefault="004C17BF" w:rsidP="00204DBF">
      <w:pPr>
        <w:pStyle w:val="ListParagraph"/>
        <w:numPr>
          <w:ilvl w:val="0"/>
          <w:numId w:val="10"/>
        </w:numPr>
        <w:rPr>
          <w:sz w:val="20"/>
          <w:szCs w:val="20"/>
        </w:rPr>
      </w:pPr>
      <w:r w:rsidRPr="00204DBF">
        <w:rPr>
          <w:sz w:val="20"/>
          <w:szCs w:val="20"/>
        </w:rPr>
        <w:t xml:space="preserve">Lori pointed out that any plan should consider </w:t>
      </w:r>
      <w:r w:rsidR="0000472F" w:rsidRPr="00204DBF">
        <w:rPr>
          <w:sz w:val="20"/>
          <w:szCs w:val="20"/>
        </w:rPr>
        <w:t>Emergency Access</w:t>
      </w:r>
    </w:p>
    <w:p w14:paraId="2F5F8DEC" w14:textId="72D83A06" w:rsidR="00362D3C" w:rsidRPr="004C17BF" w:rsidRDefault="00362D3C" w:rsidP="004C17BF">
      <w:pPr>
        <w:ind w:left="360"/>
        <w:rPr>
          <w:sz w:val="20"/>
          <w:szCs w:val="20"/>
        </w:rPr>
      </w:pPr>
    </w:p>
    <w:p w14:paraId="417FF721" w14:textId="18A5E896" w:rsidR="00362D3C" w:rsidRPr="00204DBF" w:rsidRDefault="00362D3C" w:rsidP="00204DBF">
      <w:pPr>
        <w:pStyle w:val="ListParagraph"/>
        <w:numPr>
          <w:ilvl w:val="0"/>
          <w:numId w:val="10"/>
        </w:numPr>
        <w:rPr>
          <w:sz w:val="20"/>
          <w:szCs w:val="20"/>
        </w:rPr>
      </w:pPr>
      <w:r w:rsidRPr="00204DBF">
        <w:rPr>
          <w:sz w:val="20"/>
          <w:szCs w:val="20"/>
        </w:rPr>
        <w:t>Cornell</w:t>
      </w:r>
      <w:proofErr w:type="gramStart"/>
      <w:r w:rsidRPr="00204DBF">
        <w:rPr>
          <w:sz w:val="20"/>
          <w:szCs w:val="20"/>
        </w:rPr>
        <w:t xml:space="preserve">- </w:t>
      </w:r>
      <w:r w:rsidR="0000472F" w:rsidRPr="00204DBF">
        <w:rPr>
          <w:sz w:val="20"/>
          <w:szCs w:val="20"/>
        </w:rPr>
        <w:t xml:space="preserve"> </w:t>
      </w:r>
      <w:r w:rsidR="004C17BF" w:rsidRPr="00204DBF">
        <w:rPr>
          <w:sz w:val="20"/>
          <w:szCs w:val="20"/>
        </w:rPr>
        <w:t>A</w:t>
      </w:r>
      <w:proofErr w:type="gramEnd"/>
      <w:r w:rsidR="004C17BF" w:rsidRPr="00204DBF">
        <w:rPr>
          <w:sz w:val="20"/>
          <w:szCs w:val="20"/>
        </w:rPr>
        <w:t xml:space="preserve"> possible project for Cornell may be a study of how communities work to diversify </w:t>
      </w:r>
      <w:r w:rsidR="001A558C">
        <w:rPr>
          <w:sz w:val="20"/>
          <w:szCs w:val="20"/>
        </w:rPr>
        <w:tab/>
        <w:t xml:space="preserve">their </w:t>
      </w:r>
      <w:bookmarkStart w:id="0" w:name="_GoBack"/>
      <w:bookmarkEnd w:id="0"/>
      <w:r w:rsidR="004C17BF" w:rsidRPr="00204DBF">
        <w:rPr>
          <w:sz w:val="20"/>
          <w:szCs w:val="20"/>
        </w:rPr>
        <w:t>economies</w:t>
      </w:r>
      <w:r w:rsidR="0000472F" w:rsidRPr="00204DBF">
        <w:rPr>
          <w:sz w:val="20"/>
          <w:szCs w:val="20"/>
        </w:rPr>
        <w:t xml:space="preserve">  suggestions</w:t>
      </w:r>
    </w:p>
    <w:p w14:paraId="6550142D" w14:textId="00C6B82F" w:rsidR="00C626EB" w:rsidRPr="004C17BF" w:rsidRDefault="00786BF9" w:rsidP="004C17BF">
      <w:pPr>
        <w:rPr>
          <w:sz w:val="20"/>
          <w:szCs w:val="20"/>
        </w:rPr>
      </w:pPr>
      <w:r w:rsidRPr="004C17BF">
        <w:rPr>
          <w:sz w:val="20"/>
          <w:szCs w:val="20"/>
        </w:rPr>
        <w:tab/>
      </w:r>
      <w:r w:rsidRPr="004C17BF">
        <w:rPr>
          <w:sz w:val="20"/>
          <w:szCs w:val="20"/>
        </w:rPr>
        <w:tab/>
      </w:r>
    </w:p>
    <w:p w14:paraId="2FD559DC" w14:textId="6C36F59B" w:rsidR="00362D3C" w:rsidRPr="004C17BF" w:rsidRDefault="00362D3C" w:rsidP="004C17BF">
      <w:pPr>
        <w:ind w:left="360"/>
        <w:rPr>
          <w:sz w:val="20"/>
          <w:szCs w:val="20"/>
        </w:rPr>
      </w:pPr>
    </w:p>
    <w:p w14:paraId="49663A84" w14:textId="24223FFA" w:rsidR="00A0222A" w:rsidRPr="004C17BF" w:rsidRDefault="00B2620A" w:rsidP="004C17BF">
      <w:pPr>
        <w:rPr>
          <w:sz w:val="20"/>
          <w:szCs w:val="20"/>
        </w:rPr>
      </w:pPr>
      <w:r>
        <w:rPr>
          <w:sz w:val="20"/>
          <w:szCs w:val="20"/>
        </w:rPr>
        <w:t xml:space="preserve">3) </w:t>
      </w:r>
      <w:r w:rsidR="00A0222A" w:rsidRPr="004C17BF">
        <w:rPr>
          <w:sz w:val="20"/>
          <w:szCs w:val="20"/>
        </w:rPr>
        <w:t>Noise Ordinance</w:t>
      </w:r>
      <w:proofErr w:type="gramStart"/>
      <w:r w:rsidR="002D4A6F" w:rsidRPr="004C17BF">
        <w:rPr>
          <w:sz w:val="20"/>
          <w:szCs w:val="20"/>
        </w:rPr>
        <w:t>-</w:t>
      </w:r>
      <w:r w:rsidR="00BC023C" w:rsidRPr="004C17BF">
        <w:rPr>
          <w:sz w:val="20"/>
          <w:szCs w:val="20"/>
        </w:rPr>
        <w:t xml:space="preserve"> </w:t>
      </w:r>
      <w:r w:rsidR="004C17BF">
        <w:rPr>
          <w:sz w:val="20"/>
          <w:szCs w:val="20"/>
        </w:rPr>
        <w:t xml:space="preserve"> no</w:t>
      </w:r>
      <w:proofErr w:type="gramEnd"/>
      <w:r w:rsidR="004C17BF">
        <w:rPr>
          <w:sz w:val="20"/>
          <w:szCs w:val="20"/>
        </w:rPr>
        <w:t xml:space="preserve"> report</w:t>
      </w:r>
    </w:p>
    <w:p w14:paraId="71DFA63A" w14:textId="77777777" w:rsidR="00A0222A" w:rsidRPr="004C17BF" w:rsidRDefault="00A0222A" w:rsidP="004C17BF">
      <w:pPr>
        <w:rPr>
          <w:sz w:val="20"/>
          <w:szCs w:val="20"/>
        </w:rPr>
      </w:pPr>
    </w:p>
    <w:p w14:paraId="17193724" w14:textId="50FD12FD" w:rsidR="00BC023C" w:rsidRPr="004C17BF" w:rsidRDefault="00B2620A" w:rsidP="004C17BF">
      <w:pPr>
        <w:rPr>
          <w:sz w:val="20"/>
          <w:szCs w:val="20"/>
        </w:rPr>
      </w:pPr>
      <w:r>
        <w:rPr>
          <w:sz w:val="20"/>
          <w:szCs w:val="20"/>
        </w:rPr>
        <w:t xml:space="preserve">4) </w:t>
      </w:r>
      <w:r w:rsidR="00A0222A" w:rsidRPr="004C17BF">
        <w:rPr>
          <w:sz w:val="20"/>
          <w:szCs w:val="20"/>
        </w:rPr>
        <w:t>Housing</w:t>
      </w:r>
      <w:r w:rsidR="00BC023C" w:rsidRPr="004C17BF">
        <w:rPr>
          <w:sz w:val="20"/>
          <w:szCs w:val="20"/>
        </w:rPr>
        <w:t xml:space="preserve"> Committee</w:t>
      </w:r>
      <w:r w:rsidR="00A0222A" w:rsidRPr="004C17BF">
        <w:rPr>
          <w:sz w:val="20"/>
          <w:szCs w:val="20"/>
        </w:rPr>
        <w:t xml:space="preserve"> </w:t>
      </w:r>
      <w:r w:rsidR="00BC023C" w:rsidRPr="004C17BF">
        <w:rPr>
          <w:sz w:val="20"/>
          <w:szCs w:val="20"/>
        </w:rPr>
        <w:t xml:space="preserve"> </w:t>
      </w:r>
      <w:r w:rsidR="00962C6B" w:rsidRPr="004C17BF">
        <w:rPr>
          <w:sz w:val="20"/>
          <w:szCs w:val="20"/>
        </w:rPr>
        <w:t xml:space="preserve">-  </w:t>
      </w:r>
    </w:p>
    <w:p w14:paraId="7A072964" w14:textId="77777777" w:rsidR="004C17BF" w:rsidRDefault="004C17BF" w:rsidP="004C17BF">
      <w:pPr>
        <w:rPr>
          <w:sz w:val="20"/>
          <w:szCs w:val="20"/>
        </w:rPr>
      </w:pPr>
    </w:p>
    <w:p w14:paraId="2BF8FBD4" w14:textId="700D8466" w:rsidR="00A0222A" w:rsidRPr="00204DBF" w:rsidRDefault="004C17BF" w:rsidP="00204DBF">
      <w:pPr>
        <w:pStyle w:val="ListParagraph"/>
        <w:numPr>
          <w:ilvl w:val="0"/>
          <w:numId w:val="11"/>
        </w:numPr>
        <w:rPr>
          <w:sz w:val="20"/>
          <w:szCs w:val="20"/>
        </w:rPr>
      </w:pPr>
      <w:r w:rsidRPr="00204DBF">
        <w:rPr>
          <w:sz w:val="20"/>
          <w:szCs w:val="20"/>
        </w:rPr>
        <w:t>The Town / Village Boards and ROOST have all expressed support for the Housing study as proposed by the Subcommittee.  They will move forward on that.</w:t>
      </w:r>
    </w:p>
    <w:p w14:paraId="6103F652" w14:textId="77777777" w:rsidR="004C17BF" w:rsidRDefault="004C17BF" w:rsidP="004C17BF">
      <w:pPr>
        <w:rPr>
          <w:sz w:val="20"/>
          <w:szCs w:val="20"/>
        </w:rPr>
      </w:pPr>
    </w:p>
    <w:p w14:paraId="519D2A60" w14:textId="1DCDAD7F" w:rsidR="004C17BF" w:rsidRPr="00204DBF" w:rsidRDefault="004C17BF" w:rsidP="00204DBF">
      <w:pPr>
        <w:pStyle w:val="ListParagraph"/>
        <w:numPr>
          <w:ilvl w:val="0"/>
          <w:numId w:val="11"/>
        </w:numPr>
        <w:rPr>
          <w:sz w:val="20"/>
          <w:szCs w:val="20"/>
        </w:rPr>
      </w:pPr>
      <w:r w:rsidRPr="00204DBF">
        <w:rPr>
          <w:sz w:val="20"/>
          <w:szCs w:val="20"/>
        </w:rPr>
        <w:t xml:space="preserve">The University Games Organizing committee is close to </w:t>
      </w:r>
      <w:r w:rsidR="00B2620A" w:rsidRPr="00204DBF">
        <w:rPr>
          <w:sz w:val="20"/>
          <w:szCs w:val="20"/>
        </w:rPr>
        <w:t>announcing a plan for</w:t>
      </w:r>
      <w:r w:rsidRPr="00204DBF">
        <w:rPr>
          <w:sz w:val="20"/>
          <w:szCs w:val="20"/>
        </w:rPr>
        <w:t xml:space="preserve"> use of   athlete housing for</w:t>
      </w:r>
      <w:r w:rsidR="00B2620A" w:rsidRPr="00204DBF">
        <w:rPr>
          <w:sz w:val="20"/>
          <w:szCs w:val="20"/>
        </w:rPr>
        <w:t xml:space="preserve"> post games</w:t>
      </w:r>
      <w:r w:rsidRPr="00204DBF">
        <w:rPr>
          <w:sz w:val="20"/>
          <w:szCs w:val="20"/>
        </w:rPr>
        <w:t xml:space="preserve"> income- based housing.  The plan would include a place for </w:t>
      </w:r>
      <w:proofErr w:type="gramStart"/>
      <w:r w:rsidRPr="00204DBF">
        <w:rPr>
          <w:sz w:val="20"/>
          <w:szCs w:val="20"/>
        </w:rPr>
        <w:t>community based</w:t>
      </w:r>
      <w:proofErr w:type="gramEnd"/>
      <w:r w:rsidRPr="00204DBF">
        <w:rPr>
          <w:sz w:val="20"/>
          <w:szCs w:val="20"/>
        </w:rPr>
        <w:t xml:space="preserve"> offices.   </w:t>
      </w:r>
    </w:p>
    <w:p w14:paraId="0073057C" w14:textId="77777777" w:rsidR="00C86289" w:rsidRPr="004C17BF" w:rsidRDefault="00C86289" w:rsidP="004C17BF">
      <w:pPr>
        <w:rPr>
          <w:sz w:val="20"/>
          <w:szCs w:val="20"/>
        </w:rPr>
      </w:pPr>
    </w:p>
    <w:p w14:paraId="46E819EB" w14:textId="0168F142" w:rsidR="0052084B" w:rsidRDefault="00B2620A" w:rsidP="004C17BF">
      <w:pPr>
        <w:rPr>
          <w:sz w:val="20"/>
          <w:szCs w:val="20"/>
        </w:rPr>
      </w:pPr>
      <w:r>
        <w:rPr>
          <w:sz w:val="20"/>
          <w:szCs w:val="20"/>
        </w:rPr>
        <w:t xml:space="preserve">4) </w:t>
      </w:r>
      <w:r w:rsidR="00BC023C" w:rsidRPr="004C17BF">
        <w:rPr>
          <w:sz w:val="20"/>
          <w:szCs w:val="20"/>
        </w:rPr>
        <w:t>LPBA</w:t>
      </w:r>
      <w:proofErr w:type="gramStart"/>
      <w:r w:rsidR="00BC023C" w:rsidRPr="004C17BF">
        <w:rPr>
          <w:sz w:val="20"/>
          <w:szCs w:val="20"/>
        </w:rPr>
        <w:t xml:space="preserve">- </w:t>
      </w:r>
      <w:r>
        <w:rPr>
          <w:sz w:val="20"/>
          <w:szCs w:val="20"/>
        </w:rPr>
        <w:t xml:space="preserve"> Economics</w:t>
      </w:r>
      <w:proofErr w:type="gramEnd"/>
      <w:r>
        <w:rPr>
          <w:sz w:val="20"/>
          <w:szCs w:val="20"/>
        </w:rPr>
        <w:t xml:space="preserve"> Future Initiative</w:t>
      </w:r>
    </w:p>
    <w:p w14:paraId="1ADF009E" w14:textId="77777777" w:rsidR="004C17BF" w:rsidRPr="004C17BF" w:rsidRDefault="004C17BF" w:rsidP="004C17BF">
      <w:pPr>
        <w:rPr>
          <w:sz w:val="20"/>
          <w:szCs w:val="20"/>
        </w:rPr>
      </w:pPr>
    </w:p>
    <w:p w14:paraId="4011210D" w14:textId="501A453C" w:rsidR="004C17BF" w:rsidRPr="00204DBF" w:rsidRDefault="004C17BF" w:rsidP="00204DBF">
      <w:pPr>
        <w:pStyle w:val="ListParagraph"/>
        <w:numPr>
          <w:ilvl w:val="0"/>
          <w:numId w:val="12"/>
        </w:numPr>
        <w:rPr>
          <w:sz w:val="20"/>
          <w:szCs w:val="20"/>
        </w:rPr>
      </w:pPr>
      <w:r w:rsidRPr="00204DBF">
        <w:rPr>
          <w:sz w:val="20"/>
          <w:szCs w:val="20"/>
        </w:rPr>
        <w:t>The LPBA process is still in the early stages of their Economic Future Initiative.   Lori will talk to them about adopting the same subcommittee process used to create the existing Comp Plan.   The goal may be to amend the economic section of the plan through this effort.</w:t>
      </w:r>
    </w:p>
    <w:p w14:paraId="197F45D4" w14:textId="77777777" w:rsidR="004C17BF" w:rsidRPr="004C17BF" w:rsidRDefault="004C17BF" w:rsidP="004C17BF">
      <w:pPr>
        <w:rPr>
          <w:sz w:val="20"/>
          <w:szCs w:val="20"/>
        </w:rPr>
      </w:pPr>
    </w:p>
    <w:p w14:paraId="0502A575" w14:textId="193AE8DF" w:rsidR="004744F5" w:rsidRPr="00204DBF" w:rsidRDefault="004C17BF" w:rsidP="00204DBF">
      <w:pPr>
        <w:pStyle w:val="ListParagraph"/>
        <w:numPr>
          <w:ilvl w:val="0"/>
          <w:numId w:val="12"/>
        </w:numPr>
        <w:rPr>
          <w:sz w:val="20"/>
          <w:szCs w:val="20"/>
        </w:rPr>
      </w:pPr>
      <w:r w:rsidRPr="00204DBF">
        <w:rPr>
          <w:sz w:val="20"/>
          <w:szCs w:val="20"/>
        </w:rPr>
        <w:t>Broadband</w:t>
      </w:r>
      <w:proofErr w:type="gramStart"/>
      <w:r w:rsidRPr="00204DBF">
        <w:rPr>
          <w:sz w:val="20"/>
          <w:szCs w:val="20"/>
        </w:rPr>
        <w:t>-  The</w:t>
      </w:r>
      <w:proofErr w:type="gramEnd"/>
      <w:r w:rsidRPr="00204DBF">
        <w:rPr>
          <w:sz w:val="20"/>
          <w:szCs w:val="20"/>
        </w:rPr>
        <w:t xml:space="preserve"> LEED group has developed a GIS inventory of the utility poles.  This will be of value to any installation of broadband</w:t>
      </w:r>
    </w:p>
    <w:p w14:paraId="78275D80" w14:textId="77777777" w:rsidR="004C17BF" w:rsidRPr="004C17BF" w:rsidRDefault="004C17BF" w:rsidP="004C17BF">
      <w:pPr>
        <w:rPr>
          <w:sz w:val="20"/>
          <w:szCs w:val="20"/>
        </w:rPr>
      </w:pPr>
    </w:p>
    <w:p w14:paraId="1ABFB152" w14:textId="31FC208F" w:rsidR="004C17BF" w:rsidRDefault="00B2620A" w:rsidP="004C17BF">
      <w:pPr>
        <w:rPr>
          <w:sz w:val="20"/>
          <w:szCs w:val="20"/>
        </w:rPr>
      </w:pPr>
      <w:r>
        <w:rPr>
          <w:sz w:val="20"/>
          <w:szCs w:val="20"/>
        </w:rPr>
        <w:t xml:space="preserve">5) </w:t>
      </w:r>
      <w:r w:rsidR="002C6982" w:rsidRPr="004C17BF">
        <w:rPr>
          <w:sz w:val="20"/>
          <w:szCs w:val="20"/>
        </w:rPr>
        <w:t xml:space="preserve">Use of Beach House </w:t>
      </w:r>
      <w:r w:rsidR="004C17BF" w:rsidRPr="004C17BF">
        <w:rPr>
          <w:sz w:val="20"/>
          <w:szCs w:val="20"/>
        </w:rPr>
        <w:t>–</w:t>
      </w:r>
      <w:r w:rsidR="00360F4F" w:rsidRPr="004C17BF">
        <w:rPr>
          <w:sz w:val="20"/>
          <w:szCs w:val="20"/>
        </w:rPr>
        <w:t xml:space="preserve"> </w:t>
      </w:r>
    </w:p>
    <w:p w14:paraId="0687B1CC" w14:textId="77777777" w:rsidR="004C17BF" w:rsidRPr="004C17BF" w:rsidRDefault="004C17BF" w:rsidP="004C17BF">
      <w:pPr>
        <w:rPr>
          <w:sz w:val="20"/>
          <w:szCs w:val="20"/>
        </w:rPr>
      </w:pPr>
    </w:p>
    <w:p w14:paraId="772CC9C1" w14:textId="392C0C8D" w:rsidR="00667255" w:rsidRPr="00204DBF" w:rsidRDefault="004C17BF" w:rsidP="00204DBF">
      <w:pPr>
        <w:pStyle w:val="ListParagraph"/>
        <w:numPr>
          <w:ilvl w:val="0"/>
          <w:numId w:val="13"/>
        </w:numPr>
        <w:rPr>
          <w:sz w:val="20"/>
          <w:szCs w:val="20"/>
        </w:rPr>
      </w:pPr>
      <w:r w:rsidRPr="00204DBF">
        <w:rPr>
          <w:sz w:val="20"/>
          <w:szCs w:val="20"/>
        </w:rPr>
        <w:t>Toby Harmon (Clarkson student attending the meeting</w:t>
      </w:r>
      <w:proofErr w:type="gramStart"/>
      <w:r w:rsidRPr="00204DBF">
        <w:rPr>
          <w:sz w:val="20"/>
          <w:szCs w:val="20"/>
        </w:rPr>
        <w:t>)  will</w:t>
      </w:r>
      <w:proofErr w:type="gramEnd"/>
      <w:r w:rsidRPr="00204DBF">
        <w:rPr>
          <w:sz w:val="20"/>
          <w:szCs w:val="20"/>
        </w:rPr>
        <w:t xml:space="preserve"> discuss the possibility of  students taking on a study for reconfiguring the beach house.  The goal would be to have a report of potential uses before searching for someone to take on a concession. </w:t>
      </w:r>
    </w:p>
    <w:p w14:paraId="32DCCA88" w14:textId="5226CC9B" w:rsidR="00BC023C" w:rsidRDefault="00BC023C" w:rsidP="004C17BF">
      <w:pPr>
        <w:ind w:left="360"/>
        <w:rPr>
          <w:sz w:val="20"/>
          <w:szCs w:val="20"/>
        </w:rPr>
      </w:pPr>
    </w:p>
    <w:p w14:paraId="6E3B2625" w14:textId="77777777" w:rsidR="00204DBF" w:rsidRDefault="00204DBF" w:rsidP="004C17BF">
      <w:pPr>
        <w:ind w:left="360"/>
        <w:rPr>
          <w:sz w:val="20"/>
          <w:szCs w:val="20"/>
        </w:rPr>
      </w:pPr>
    </w:p>
    <w:p w14:paraId="6E334FC0" w14:textId="77777777" w:rsidR="00204DBF" w:rsidRPr="004C17BF" w:rsidRDefault="00204DBF" w:rsidP="004C17BF">
      <w:pPr>
        <w:ind w:left="360"/>
        <w:rPr>
          <w:sz w:val="20"/>
          <w:szCs w:val="20"/>
        </w:rPr>
      </w:pPr>
    </w:p>
    <w:p w14:paraId="545B33A2" w14:textId="77777777" w:rsidR="00204DBF" w:rsidRDefault="00B2620A" w:rsidP="004C17BF">
      <w:pPr>
        <w:rPr>
          <w:sz w:val="20"/>
          <w:szCs w:val="20"/>
        </w:rPr>
      </w:pPr>
      <w:r>
        <w:rPr>
          <w:sz w:val="20"/>
          <w:szCs w:val="20"/>
        </w:rPr>
        <w:lastRenderedPageBreak/>
        <w:t xml:space="preserve">6) </w:t>
      </w:r>
      <w:r w:rsidR="00D60D4B" w:rsidRPr="004C17BF">
        <w:rPr>
          <w:sz w:val="20"/>
          <w:szCs w:val="20"/>
        </w:rPr>
        <w:t xml:space="preserve">Governmental Structure and Function </w:t>
      </w:r>
      <w:r w:rsidR="00360F4F" w:rsidRPr="004C17BF">
        <w:rPr>
          <w:sz w:val="20"/>
          <w:szCs w:val="20"/>
        </w:rPr>
        <w:t xml:space="preserve"> </w:t>
      </w:r>
    </w:p>
    <w:p w14:paraId="18D99523" w14:textId="77777777" w:rsidR="00204DBF" w:rsidRDefault="00204DBF" w:rsidP="004C17BF">
      <w:pPr>
        <w:rPr>
          <w:sz w:val="20"/>
          <w:szCs w:val="20"/>
        </w:rPr>
      </w:pPr>
    </w:p>
    <w:p w14:paraId="4D380B76" w14:textId="49D8AFB5" w:rsidR="009975F0" w:rsidRPr="00204DBF" w:rsidRDefault="00360F4F" w:rsidP="00204DBF">
      <w:pPr>
        <w:pStyle w:val="ListParagraph"/>
        <w:numPr>
          <w:ilvl w:val="0"/>
          <w:numId w:val="13"/>
        </w:numPr>
        <w:rPr>
          <w:sz w:val="20"/>
          <w:szCs w:val="20"/>
        </w:rPr>
      </w:pPr>
      <w:r w:rsidRPr="00204DBF">
        <w:rPr>
          <w:sz w:val="20"/>
          <w:szCs w:val="20"/>
        </w:rPr>
        <w:t>OUT OF TIME</w:t>
      </w:r>
    </w:p>
    <w:p w14:paraId="69EA5D94" w14:textId="77777777" w:rsidR="004C17BF" w:rsidRDefault="004C17BF" w:rsidP="004C17BF">
      <w:pPr>
        <w:rPr>
          <w:sz w:val="20"/>
          <w:szCs w:val="20"/>
        </w:rPr>
      </w:pPr>
    </w:p>
    <w:p w14:paraId="29E0F608" w14:textId="77777777" w:rsidR="00667255" w:rsidRPr="004C17BF" w:rsidRDefault="00667255" w:rsidP="004C17BF">
      <w:pPr>
        <w:rPr>
          <w:sz w:val="20"/>
          <w:szCs w:val="20"/>
        </w:rPr>
      </w:pPr>
    </w:p>
    <w:p w14:paraId="1E5CFDCE" w14:textId="0EE1F474" w:rsidR="006E075D" w:rsidRDefault="00B2620A" w:rsidP="004C17BF">
      <w:pPr>
        <w:rPr>
          <w:sz w:val="20"/>
          <w:szCs w:val="20"/>
        </w:rPr>
      </w:pPr>
      <w:r>
        <w:rPr>
          <w:sz w:val="20"/>
          <w:szCs w:val="20"/>
        </w:rPr>
        <w:t xml:space="preserve">7) </w:t>
      </w:r>
      <w:r w:rsidR="006E075D" w:rsidRPr="004C17BF">
        <w:rPr>
          <w:sz w:val="20"/>
          <w:szCs w:val="20"/>
        </w:rPr>
        <w:t>Membership</w:t>
      </w:r>
      <w:r w:rsidR="004C17BF">
        <w:rPr>
          <w:sz w:val="20"/>
          <w:szCs w:val="20"/>
        </w:rPr>
        <w:t xml:space="preserve"> – </w:t>
      </w:r>
      <w:proofErr w:type="spellStart"/>
      <w:r w:rsidR="004C17BF">
        <w:rPr>
          <w:sz w:val="20"/>
          <w:szCs w:val="20"/>
        </w:rPr>
        <w:t>Stanzi</w:t>
      </w:r>
      <w:proofErr w:type="spellEnd"/>
      <w:r w:rsidR="004C17BF">
        <w:rPr>
          <w:sz w:val="20"/>
          <w:szCs w:val="20"/>
        </w:rPr>
        <w:t xml:space="preserve"> Bliss expressed a desire to becom</w:t>
      </w:r>
      <w:r>
        <w:rPr>
          <w:sz w:val="20"/>
          <w:szCs w:val="20"/>
        </w:rPr>
        <w:t xml:space="preserve">e a member of the Commission.  </w:t>
      </w:r>
    </w:p>
    <w:p w14:paraId="7DC93908" w14:textId="77777777" w:rsidR="00B2620A" w:rsidRDefault="00B2620A" w:rsidP="004C17BF">
      <w:pPr>
        <w:rPr>
          <w:sz w:val="20"/>
          <w:szCs w:val="20"/>
        </w:rPr>
      </w:pPr>
    </w:p>
    <w:p w14:paraId="1007BC5C" w14:textId="77777777" w:rsidR="00B2620A" w:rsidRPr="00204DBF" w:rsidRDefault="00B2620A" w:rsidP="00204DBF">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204DBF">
        <w:rPr>
          <w:rFonts w:ascii="Courier" w:hAnsi="Courier" w:cs="Courier"/>
          <w:bCs/>
          <w:sz w:val="20"/>
          <w:szCs w:val="20"/>
        </w:rPr>
        <w:t>TERMS EXPIRE - January 31 2020</w:t>
      </w:r>
    </w:p>
    <w:p w14:paraId="13D1D770" w14:textId="77777777" w:rsidR="00B2620A" w:rsidRPr="00B2620A" w:rsidRDefault="00B2620A" w:rsidP="00204DBF">
      <w:pPr>
        <w:numPr>
          <w:ilvl w:val="0"/>
          <w:numId w:val="13"/>
        </w:numPr>
        <w:spacing w:before="100" w:beforeAutospacing="1" w:after="100" w:afterAutospacing="1"/>
        <w:rPr>
          <w:rFonts w:ascii="Times" w:eastAsia="Times New Roman" w:hAnsi="Times" w:cs="Times New Roman"/>
          <w:sz w:val="20"/>
          <w:szCs w:val="20"/>
        </w:rPr>
      </w:pPr>
      <w:r w:rsidRPr="00B2620A">
        <w:rPr>
          <w:rFonts w:ascii="Times" w:eastAsia="Times New Roman" w:hAnsi="Times" w:cs="Times New Roman"/>
          <w:sz w:val="20"/>
          <w:szCs w:val="20"/>
        </w:rPr>
        <w:t>Dean Dietrich - Chairperson (deandietrich@verizon.net)</w:t>
      </w:r>
    </w:p>
    <w:p w14:paraId="74429822" w14:textId="77777777" w:rsidR="00B2620A" w:rsidRPr="00B2620A" w:rsidRDefault="00B2620A" w:rsidP="00204DBF">
      <w:pPr>
        <w:numPr>
          <w:ilvl w:val="0"/>
          <w:numId w:val="13"/>
        </w:numPr>
        <w:spacing w:before="100" w:beforeAutospacing="1" w:after="100" w:afterAutospacing="1"/>
        <w:rPr>
          <w:rFonts w:ascii="Times" w:eastAsia="Times New Roman" w:hAnsi="Times" w:cs="Times New Roman"/>
          <w:sz w:val="20"/>
          <w:szCs w:val="20"/>
        </w:rPr>
      </w:pPr>
      <w:r w:rsidRPr="00B2620A">
        <w:rPr>
          <w:rFonts w:ascii="Times" w:eastAsia="Times New Roman" w:hAnsi="Times" w:cs="Times New Roman"/>
          <w:sz w:val="20"/>
          <w:szCs w:val="20"/>
        </w:rPr>
        <w:t>Pat Gallagher</w:t>
      </w:r>
    </w:p>
    <w:p w14:paraId="39D35640" w14:textId="77777777" w:rsidR="00B2620A" w:rsidRPr="00B2620A" w:rsidRDefault="00B2620A" w:rsidP="00204DBF">
      <w:pPr>
        <w:numPr>
          <w:ilvl w:val="0"/>
          <w:numId w:val="13"/>
        </w:numPr>
        <w:spacing w:before="100" w:beforeAutospacing="1" w:after="100" w:afterAutospacing="1"/>
        <w:rPr>
          <w:rFonts w:ascii="Times" w:eastAsia="Times New Roman" w:hAnsi="Times" w:cs="Times New Roman"/>
          <w:sz w:val="20"/>
          <w:szCs w:val="20"/>
        </w:rPr>
      </w:pPr>
      <w:r w:rsidRPr="00B2620A">
        <w:rPr>
          <w:rFonts w:ascii="Times" w:eastAsia="Times New Roman" w:hAnsi="Times" w:cs="Times New Roman"/>
          <w:sz w:val="20"/>
          <w:szCs w:val="20"/>
        </w:rPr>
        <w:t>Georgia Jones</w:t>
      </w:r>
    </w:p>
    <w:p w14:paraId="7BA09F80" w14:textId="77777777" w:rsidR="00B2620A" w:rsidRPr="00B2620A" w:rsidRDefault="00B2620A" w:rsidP="00204DBF">
      <w:pPr>
        <w:numPr>
          <w:ilvl w:val="0"/>
          <w:numId w:val="13"/>
        </w:numPr>
        <w:spacing w:before="100" w:beforeAutospacing="1" w:after="100" w:afterAutospacing="1"/>
        <w:rPr>
          <w:rFonts w:ascii="Times" w:eastAsia="Times New Roman" w:hAnsi="Times" w:cs="Times New Roman"/>
          <w:sz w:val="20"/>
          <w:szCs w:val="20"/>
        </w:rPr>
      </w:pPr>
      <w:r w:rsidRPr="00B2620A">
        <w:rPr>
          <w:rFonts w:ascii="Times" w:eastAsia="Times New Roman" w:hAnsi="Times" w:cs="Times New Roman"/>
          <w:sz w:val="20"/>
          <w:szCs w:val="20"/>
        </w:rPr>
        <w:t>Kelly Kennedy</w:t>
      </w:r>
    </w:p>
    <w:p w14:paraId="708177AD" w14:textId="3BC33422" w:rsidR="006E075D" w:rsidRPr="00B2620A" w:rsidRDefault="00B2620A" w:rsidP="00204DBF">
      <w:pPr>
        <w:numPr>
          <w:ilvl w:val="0"/>
          <w:numId w:val="13"/>
        </w:numPr>
        <w:spacing w:before="100" w:beforeAutospacing="1" w:after="100" w:afterAutospacing="1"/>
        <w:rPr>
          <w:rFonts w:ascii="Times" w:eastAsia="Times New Roman" w:hAnsi="Times" w:cs="Times New Roman"/>
          <w:sz w:val="20"/>
          <w:szCs w:val="20"/>
        </w:rPr>
      </w:pPr>
      <w:r w:rsidRPr="00B2620A">
        <w:rPr>
          <w:rFonts w:ascii="Times" w:eastAsia="Times New Roman" w:hAnsi="Times" w:cs="Times New Roman"/>
          <w:sz w:val="20"/>
          <w:szCs w:val="20"/>
        </w:rPr>
        <w:t>Mike Butler</w:t>
      </w:r>
    </w:p>
    <w:p w14:paraId="050EC14A" w14:textId="77777777" w:rsidR="00667255" w:rsidRPr="004C17BF" w:rsidRDefault="00667255" w:rsidP="004C17BF">
      <w:pPr>
        <w:rPr>
          <w:sz w:val="20"/>
          <w:szCs w:val="20"/>
        </w:rPr>
      </w:pPr>
    </w:p>
    <w:p w14:paraId="7A1C9963" w14:textId="77777777" w:rsidR="009975F0" w:rsidRPr="004C17BF" w:rsidRDefault="009975F0" w:rsidP="004C17BF">
      <w:pPr>
        <w:rPr>
          <w:sz w:val="20"/>
          <w:szCs w:val="20"/>
        </w:rPr>
      </w:pPr>
    </w:p>
    <w:p w14:paraId="10FCC367" w14:textId="38605956" w:rsidR="00BC023C" w:rsidRPr="004C17BF" w:rsidRDefault="00BC023C" w:rsidP="004C17BF">
      <w:pPr>
        <w:rPr>
          <w:sz w:val="20"/>
          <w:szCs w:val="20"/>
        </w:rPr>
      </w:pPr>
      <w:r w:rsidRPr="004C17BF">
        <w:rPr>
          <w:sz w:val="20"/>
          <w:szCs w:val="20"/>
        </w:rPr>
        <w:t>Next Meeting</w:t>
      </w:r>
      <w:r w:rsidR="009975F0" w:rsidRPr="004C17BF">
        <w:rPr>
          <w:sz w:val="20"/>
          <w:szCs w:val="20"/>
        </w:rPr>
        <w:t>- August 15</w:t>
      </w:r>
    </w:p>
    <w:sectPr w:rsidR="00BC023C" w:rsidRPr="004C17BF" w:rsidSect="000C70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021B"/>
    <w:multiLevelType w:val="hybridMultilevel"/>
    <w:tmpl w:val="280243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80C83"/>
    <w:multiLevelType w:val="hybridMultilevel"/>
    <w:tmpl w:val="82DA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25A2B"/>
    <w:multiLevelType w:val="hybridMultilevel"/>
    <w:tmpl w:val="F228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B76FA"/>
    <w:multiLevelType w:val="hybridMultilevel"/>
    <w:tmpl w:val="43DC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00BD5"/>
    <w:multiLevelType w:val="hybridMultilevel"/>
    <w:tmpl w:val="EA182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E1282"/>
    <w:multiLevelType w:val="hybridMultilevel"/>
    <w:tmpl w:val="B8C859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A3495"/>
    <w:multiLevelType w:val="hybridMultilevel"/>
    <w:tmpl w:val="D418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543F6"/>
    <w:multiLevelType w:val="multilevel"/>
    <w:tmpl w:val="E09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01E93"/>
    <w:multiLevelType w:val="hybridMultilevel"/>
    <w:tmpl w:val="36A2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F6C6D"/>
    <w:multiLevelType w:val="hybridMultilevel"/>
    <w:tmpl w:val="DDBE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63149"/>
    <w:multiLevelType w:val="hybridMultilevel"/>
    <w:tmpl w:val="0690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77B8"/>
    <w:multiLevelType w:val="hybridMultilevel"/>
    <w:tmpl w:val="91DA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EF4A7A"/>
    <w:multiLevelType w:val="hybridMultilevel"/>
    <w:tmpl w:val="DE62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2"/>
  </w:num>
  <w:num w:numId="5">
    <w:abstractNumId w:val="5"/>
  </w:num>
  <w:num w:numId="6">
    <w:abstractNumId w:val="1"/>
  </w:num>
  <w:num w:numId="7">
    <w:abstractNumId w:val="4"/>
  </w:num>
  <w:num w:numId="8">
    <w:abstractNumId w:val="7"/>
  </w:num>
  <w:num w:numId="9">
    <w:abstractNumId w:val="8"/>
  </w:num>
  <w:num w:numId="10">
    <w:abstractNumId w:val="0"/>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F6"/>
    <w:rsid w:val="0000472F"/>
    <w:rsid w:val="00051878"/>
    <w:rsid w:val="000C13D7"/>
    <w:rsid w:val="000C706C"/>
    <w:rsid w:val="0011565B"/>
    <w:rsid w:val="001A558C"/>
    <w:rsid w:val="00204DBF"/>
    <w:rsid w:val="00242989"/>
    <w:rsid w:val="002C6982"/>
    <w:rsid w:val="002D4A6F"/>
    <w:rsid w:val="00360F4F"/>
    <w:rsid w:val="00362D3C"/>
    <w:rsid w:val="00433CEC"/>
    <w:rsid w:val="004744F5"/>
    <w:rsid w:val="004C17BF"/>
    <w:rsid w:val="004E2D37"/>
    <w:rsid w:val="0051466F"/>
    <w:rsid w:val="0052084B"/>
    <w:rsid w:val="00667255"/>
    <w:rsid w:val="006E075D"/>
    <w:rsid w:val="007028C6"/>
    <w:rsid w:val="00777996"/>
    <w:rsid w:val="00786BF9"/>
    <w:rsid w:val="007D4FC5"/>
    <w:rsid w:val="00836BB6"/>
    <w:rsid w:val="00962C6B"/>
    <w:rsid w:val="009975F0"/>
    <w:rsid w:val="009D48AA"/>
    <w:rsid w:val="009E325D"/>
    <w:rsid w:val="00A0222A"/>
    <w:rsid w:val="00A261E1"/>
    <w:rsid w:val="00AE33B5"/>
    <w:rsid w:val="00B04CF6"/>
    <w:rsid w:val="00B2620A"/>
    <w:rsid w:val="00B61ADF"/>
    <w:rsid w:val="00BC023C"/>
    <w:rsid w:val="00C3426F"/>
    <w:rsid w:val="00C626EB"/>
    <w:rsid w:val="00C86289"/>
    <w:rsid w:val="00CD03B7"/>
    <w:rsid w:val="00D6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9691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4B"/>
    <w:pPr>
      <w:ind w:left="720"/>
      <w:contextualSpacing/>
    </w:pPr>
  </w:style>
  <w:style w:type="paragraph" w:styleId="HTMLPreformatted">
    <w:name w:val="HTML Preformatted"/>
    <w:basedOn w:val="Normal"/>
    <w:link w:val="HTMLPreformattedChar"/>
    <w:uiPriority w:val="99"/>
    <w:semiHidden/>
    <w:unhideWhenUsed/>
    <w:rsid w:val="00B2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2620A"/>
    <w:rPr>
      <w:rFonts w:ascii="Courier" w:hAnsi="Courier" w:cs="Courier"/>
      <w:sz w:val="20"/>
      <w:szCs w:val="20"/>
    </w:rPr>
  </w:style>
  <w:style w:type="character" w:styleId="Strong">
    <w:name w:val="Strong"/>
    <w:basedOn w:val="DefaultParagraphFont"/>
    <w:uiPriority w:val="22"/>
    <w:qFormat/>
    <w:rsid w:val="00B262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4B"/>
    <w:pPr>
      <w:ind w:left="720"/>
      <w:contextualSpacing/>
    </w:pPr>
  </w:style>
  <w:style w:type="paragraph" w:styleId="HTMLPreformatted">
    <w:name w:val="HTML Preformatted"/>
    <w:basedOn w:val="Normal"/>
    <w:link w:val="HTMLPreformattedChar"/>
    <w:uiPriority w:val="99"/>
    <w:semiHidden/>
    <w:unhideWhenUsed/>
    <w:rsid w:val="00B2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2620A"/>
    <w:rPr>
      <w:rFonts w:ascii="Courier" w:hAnsi="Courier" w:cs="Courier"/>
      <w:sz w:val="20"/>
      <w:szCs w:val="20"/>
    </w:rPr>
  </w:style>
  <w:style w:type="character" w:styleId="Strong">
    <w:name w:val="Strong"/>
    <w:basedOn w:val="DefaultParagraphFont"/>
    <w:uiPriority w:val="22"/>
    <w:qFormat/>
    <w:rsid w:val="00B26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1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342</Words>
  <Characters>1952</Characters>
  <Application>Microsoft Macintosh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Dietrich</dc:creator>
  <cp:keywords/>
  <dc:description/>
  <cp:lastModifiedBy>Dean Dietrich</cp:lastModifiedBy>
  <cp:revision>33</cp:revision>
  <dcterms:created xsi:type="dcterms:W3CDTF">2019-06-24T11:39:00Z</dcterms:created>
  <dcterms:modified xsi:type="dcterms:W3CDTF">2019-08-12T12:05:00Z</dcterms:modified>
</cp:coreProperties>
</file>